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499" w:rsidRPr="008B1499" w:rsidRDefault="008B1499" w:rsidP="001C2DE3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МБДОУ – детский сад присмотра и оздоровления № 333</w:t>
      </w:r>
    </w:p>
    <w:p w:rsidR="008B1499" w:rsidRDefault="008B1499" w:rsidP="001C2DE3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8B1499" w:rsidRDefault="008B1499" w:rsidP="001C2DE3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8B1499" w:rsidRDefault="008B1499" w:rsidP="001C2DE3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8B1499" w:rsidRDefault="008B1499" w:rsidP="001C2DE3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8B1499" w:rsidRDefault="008B1499" w:rsidP="001C2DE3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8B1499" w:rsidRDefault="008B1499" w:rsidP="001C2DE3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8B1499" w:rsidRDefault="008B1499" w:rsidP="001C2DE3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8B1499" w:rsidRDefault="008B1499" w:rsidP="001C2DE3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6"/>
          <w:szCs w:val="36"/>
          <w:lang w:eastAsia="ru-RU"/>
        </w:rPr>
      </w:pPr>
    </w:p>
    <w:p w:rsidR="00212690" w:rsidRPr="001C2DE3" w:rsidRDefault="00212690" w:rsidP="00212690">
      <w:pPr>
        <w:spacing w:before="120" w:after="120" w:line="240" w:lineRule="auto"/>
        <w:ind w:firstLine="525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C2D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«Детские писатели Екатеринбурга </w:t>
      </w:r>
      <w:r w:rsidRPr="001C2DE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глазами маленьких читателей»</w:t>
      </w: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Подготовили:</w:t>
      </w: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воспитатели младшей группы «Затейники»</w:t>
      </w:r>
    </w:p>
    <w:p w:rsidR="008B1499" w:rsidRPr="008B1499" w:rsidRDefault="008B1499" w:rsidP="008B1499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Седачева Г. В., Трошина Н. С.</w:t>
      </w: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before="120" w:after="120" w:line="240" w:lineRule="auto"/>
        <w:ind w:firstLine="525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B1499" w:rsidRPr="008B1499" w:rsidRDefault="008B1499" w:rsidP="008B1499">
      <w:pPr>
        <w:spacing w:before="120" w:after="120" w:line="240" w:lineRule="auto"/>
        <w:ind w:firstLine="525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Екатеринбург, 2023</w:t>
      </w:r>
    </w:p>
    <w:p w:rsidR="008B1499" w:rsidRPr="007F064C" w:rsidRDefault="008B1499" w:rsidP="007F064C">
      <w:pPr>
        <w:spacing w:before="120" w:after="120" w:line="240" w:lineRule="auto"/>
        <w:ind w:firstLine="525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F06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Любовь к своей Родине - это не нечто отвлеченное… К патриотизму нельзя только призывать, его нужно заботливо воспитывать - воспитывать любовью к родным местам… Любить свою семью, свои впечатления детства, свой дом, свою школу, страну, свою культуру и язык совершенно необходимо для нравственной оседлости человека.</w:t>
      </w:r>
    </w:p>
    <w:p w:rsidR="008B1499" w:rsidRPr="007F064C" w:rsidRDefault="008B1499" w:rsidP="007F064C">
      <w:pPr>
        <w:spacing w:before="120" w:after="120" w:line="240" w:lineRule="auto"/>
        <w:ind w:firstLine="525"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F06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Д.</w:t>
      </w:r>
      <w:r w:rsidR="007F06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7F06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С.</w:t>
      </w:r>
      <w:r w:rsidR="007F06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7F06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Лихачев</w:t>
      </w:r>
      <w:r w:rsidR="007F06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</w:t>
      </w:r>
      <w:r w:rsidRPr="007F064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«Письма о добром»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роль в приобщении дошкольников к культуре родного края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города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играла и играет художественная литература. Она открывает и объясняет детям жизнь общества и природы, мир человеческих чувств и взаимоотношений, развивает мышление и воображение ребенка, обогащает его эмоции. К. Д. Ушинский писал: «Жизнь каждого поколения остается как в языке, так и в литературе».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Восприятие литературного произведения станет эффективным, если ребенок будет к нему подготовлен, и поэтому педагоги дошкольного образовательного учреждения используют разнообразные направления по ознакомлению дошкольников с художественной литературой: малые фольклорные формы, произведения писателей и поэтов 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земли Уральской и города Екатеринбурга.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приобщения детей дошкольного возраста к культуре родного края через ознакомление с художественной литературой нас заинтересовала и увлекла. Мы проанализировали свои возможности, содержание библиотечно-информационного центра, перспективное планирование по разделу «Чтение художественной литературы» и пришли к выводу: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 данном направлении работа проводится, но она не носит систематический характер: в перспективное планирование вкл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ючено слушание сказок Уральских 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писателей, однако в течение года запланировано по данной теме всего 2 занятия;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развивающая предметно-пространственная среда группы недостаточно оснащена дидактическими играми, а в библиотечно-информационном центре худ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ожественная литература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писателей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Екатеринбурга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представлена в небольшом количестве.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решили создать систему работы по приобщению детей к культуре родного края через художественную литературу и апробировать ее.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Наметили этапы работы: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Мониторинг уровня знаний у детей о писателях 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Екатеринбурга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их культурном наследии, знании устного народного творчества.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Постановка цели и задач. Реализация основных видов деятельности по направлениям.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Определение эффективности работы с детьми.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уровня знаний о художественной литературе родного края провели мониторинг по разделу «Чтение художественной литературы» 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(ОО «Речевое развитие). Мы взяли за основу метод – индивидуальные беседы с ребенком на тему «Площадь поэтов, писателей, сказочников», цель которого – изучение познавательного интереса детей, их зна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о 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писателях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Урала и Екатеринбурга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способностей к самостоятельной творческой речевой деятельности с использованием литературных произведений родного края.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анализа мониторинга, мы определили цель: приобщить дошкольников к культуре родного края через ознакомл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с произведениями писателей, живших и работавших в Екатеринбурге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система работы по данной проблеме строилась по трем направлениям: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Развивающая предметно-пространственная среда.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Работа с детьми.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Работа с родителями.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Непосредственное знакомство с творчеством 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писателей мы построили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следующим образом: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поставленной цели и задач, мы создали в группе следующие условия: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Сделали подборку детской художественной литературы:</w:t>
      </w:r>
    </w:p>
    <w:p w:rsidR="001C2DE3" w:rsidRDefault="007F064C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Крапивин – «Колыбельная для брата», «Дети синего фламинго»;</w:t>
      </w:r>
    </w:p>
    <w:p w:rsidR="007F064C" w:rsidRDefault="007F064C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Мамин-Сибиряк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сказки», «Серая шейка»;</w:t>
      </w:r>
    </w:p>
    <w:p w:rsidR="007F064C" w:rsidRPr="001C2DE3" w:rsidRDefault="007F064C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Бажов – «Серебряное копытце», «Хозяйка Медной горы».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подготовили аудиозаписи сказов Бажова.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детьми, проводи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 в ДОУ по приобщению детей к художественной литературе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края, строится по принципу интеграции образовательных областей в соответствии с возрастными особенностями и особенностями воспитанников. Использование интегративного подхода позволяет организовать различные виды деятельности, которые были использованы в работе.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убедились в том, что наша система работы по приобщению дошкольников к культуре родного края через ознакомление с художественной литературой является эффективной.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Целенаправленная работа по созданию развивающей предметно-пространственной среды, обновление содержания образовательной детской деятельности, активизация родителей как участников образовательного процесса способствуют достижению поставленных задач.</w:t>
      </w:r>
    </w:p>
    <w:p w:rsidR="00212690" w:rsidRDefault="001C2DE3" w:rsidP="00212690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Данную работу мы планиру</w:t>
      </w:r>
      <w:r w:rsidR="007F0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продолжить в средней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и надеемся, что у наших воспитанников будет развит устойчивый интерес к культуре родного края через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литературное наследие уральских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писателей.</w:t>
      </w:r>
    </w:p>
    <w:p w:rsidR="001C2DE3" w:rsidRPr="001C2DE3" w:rsidRDefault="00F74478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Тип проекта: п</w:t>
      </w:r>
      <w:r w:rsidR="001C2DE3"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ознавательно-исследовательский.</w:t>
      </w:r>
    </w:p>
    <w:p w:rsidR="001C2DE3" w:rsidRPr="001C2DE3" w:rsidRDefault="00212690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реализации: май 2023 г.</w:t>
      </w:r>
    </w:p>
    <w:p w:rsidR="001C2DE3" w:rsidRPr="001C2DE3" w:rsidRDefault="00212690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проекта: дети 3-4 лет</w:t>
      </w:r>
      <w:r w:rsidR="001C2DE3"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воспитатели, родители воспитанников.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проект рассчитан на детей млад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шей группы. Он способствует формированию нравственно-патриотических чувств, взаимоотношений со сверстниками и взрослыми, бережному отношению к традициям, культуре и быту родного края, его природе. Знакомит с историческими данными малой Родины, 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города, их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значимостью в историко-культурном развитии страны.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 проекта: Создание условий для развития интереса к культурному наследию родного к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рая через произведения уральских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авторов, становление морально-нравственных качеств и развитие творческих способностей.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 проекта: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Знакомить детей с художественным наследием родного края;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грамотного читателя, его нравственные и патриотические качес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 через произведения уральских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авторов;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интер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 к произведениям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писателей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Екатеринбурга</w:t>
      </w: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познавательную активность, творческие способности.</w:t>
      </w:r>
    </w:p>
    <w:p w:rsidR="001C2DE3" w:rsidRPr="001C2DE3" w:rsidRDefault="001C2DE3" w:rsidP="001C2DE3">
      <w:pPr>
        <w:spacing w:before="120" w:after="120" w:line="240" w:lineRule="auto"/>
        <w:ind w:firstLine="5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</w:t>
      </w:r>
    </w:p>
    <w:p w:rsidR="001C2DE3" w:rsidRPr="001C2DE3" w:rsidRDefault="001C2DE3" w:rsidP="001C2DE3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составления плана проекта был использован метод трёх вопросов:</w:t>
      </w:r>
    </w:p>
    <w:p w:rsidR="00ED5F75" w:rsidRPr="008B1499" w:rsidRDefault="00212690" w:rsidP="001C2DE3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Что мы знаем об уральских</w:t>
      </w:r>
      <w:r w:rsidR="001C2DE3" w:rsidRPr="008B14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авторах</w:t>
      </w:r>
      <w:r w:rsidR="001C2DE3" w:rsidRPr="008B14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:rsidR="001C2DE3" w:rsidRPr="008B1499" w:rsidRDefault="001C2DE3" w:rsidP="001C2DE3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8B14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Что мы хотим узнать</w:t>
      </w:r>
      <w:r w:rsidRPr="008B14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:rsidR="001C2DE3" w:rsidRPr="008B1499" w:rsidRDefault="001C2DE3" w:rsidP="001C2DE3">
      <w:pPr>
        <w:pStyle w:val="a3"/>
        <w:numPr>
          <w:ilvl w:val="0"/>
          <w:numId w:val="1"/>
        </w:numP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8B14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Откуда мы можем узнать</w:t>
      </w:r>
      <w:r w:rsidRPr="008B149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:rsidR="001C2DE3" w:rsidRPr="008B1499" w:rsidRDefault="001C2DE3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499">
        <w:rPr>
          <w:rFonts w:ascii="Times New Roman" w:hAnsi="Times New Roman" w:cs="Times New Roman"/>
          <w:sz w:val="28"/>
          <w:szCs w:val="28"/>
        </w:rPr>
        <w:t>В результате наблюдений и расспросов детей и родителей, мы выяснили, что большинство из них не знают о писателях, живших и творивших в Екатеринбурге.</w:t>
      </w:r>
    </w:p>
    <w:p w:rsidR="001C2DE3" w:rsidRPr="008B1499" w:rsidRDefault="001C2DE3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1499">
        <w:rPr>
          <w:rFonts w:ascii="Times New Roman" w:hAnsi="Times New Roman" w:cs="Times New Roman"/>
          <w:sz w:val="28"/>
          <w:szCs w:val="28"/>
        </w:rPr>
        <w:t>Поэтому мы задались целью узнать больше об этих авторах и их произведениях с помощью электронной библиотеки и интернета.</w:t>
      </w:r>
    </w:p>
    <w:p w:rsidR="001C2DE3" w:rsidRPr="008B1499" w:rsidRDefault="001C2DE3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DE3" w:rsidRPr="008B1499" w:rsidRDefault="001C2DE3" w:rsidP="001C2DE3">
      <w:pPr>
        <w:pStyle w:val="a5"/>
        <w:spacing w:before="120" w:beforeAutospacing="0" w:after="120" w:afterAutospacing="0"/>
        <w:ind w:firstLine="525"/>
        <w:jc w:val="center"/>
        <w:rPr>
          <w:color w:val="000000"/>
          <w:sz w:val="28"/>
          <w:szCs w:val="28"/>
        </w:rPr>
      </w:pPr>
      <w:r w:rsidRPr="008B1499">
        <w:rPr>
          <w:rStyle w:val="a4"/>
          <w:color w:val="000000"/>
          <w:sz w:val="28"/>
          <w:szCs w:val="28"/>
        </w:rPr>
        <w:t>Содержательный этап</w:t>
      </w:r>
    </w:p>
    <w:p w:rsidR="001C2DE3" w:rsidRPr="008B1499" w:rsidRDefault="001C2DE3" w:rsidP="001C2DE3">
      <w:pPr>
        <w:pStyle w:val="a5"/>
        <w:spacing w:before="120" w:beforeAutospacing="0" w:after="120" w:afterAutospacing="0"/>
        <w:ind w:firstLine="525"/>
        <w:jc w:val="center"/>
        <w:rPr>
          <w:color w:val="000000"/>
          <w:sz w:val="28"/>
          <w:szCs w:val="28"/>
        </w:rPr>
      </w:pPr>
      <w:r w:rsidRPr="008B1499">
        <w:rPr>
          <w:color w:val="000000"/>
          <w:sz w:val="28"/>
          <w:szCs w:val="28"/>
        </w:rPr>
        <w:t>Перспективный план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C2DE3" w:rsidRPr="008B1499" w:rsidTr="001C2DE3">
        <w:tc>
          <w:tcPr>
            <w:tcW w:w="4672" w:type="dxa"/>
          </w:tcPr>
          <w:p w:rsidR="001C2DE3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4673" w:type="dxa"/>
          </w:tcPr>
          <w:p w:rsidR="001C2DE3" w:rsidRPr="008B1499" w:rsidRDefault="00E9265A" w:rsidP="001C2D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1C2DE3" w:rsidRPr="008B1499" w:rsidTr="001C2DE3">
        <w:tc>
          <w:tcPr>
            <w:tcW w:w="4672" w:type="dxa"/>
          </w:tcPr>
          <w:p w:rsidR="001C2DE3" w:rsidRPr="008B1499" w:rsidRDefault="001C2DE3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C2DE3" w:rsidRPr="008B1499" w:rsidRDefault="001C2DE3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DE3" w:rsidRPr="008B1499" w:rsidTr="001C2DE3">
        <w:tc>
          <w:tcPr>
            <w:tcW w:w="4672" w:type="dxa"/>
          </w:tcPr>
          <w:p w:rsidR="001C2DE3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НОД: «Ознакомление дошк</w:t>
            </w:r>
            <w:r w:rsidR="002126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ольников с творчеством уральских</w:t>
            </w: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писателей»</w:t>
            </w:r>
          </w:p>
        </w:tc>
        <w:tc>
          <w:tcPr>
            <w:tcW w:w="4673" w:type="dxa"/>
          </w:tcPr>
          <w:p w:rsidR="001C2DE3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</w:t>
            </w:r>
            <w:r w:rsidR="002126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ть детей с творчеством уральских</w:t>
            </w: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писателей</w:t>
            </w:r>
          </w:p>
        </w:tc>
      </w:tr>
      <w:tr w:rsidR="001C2DE3" w:rsidRPr="008B1499" w:rsidTr="001C2DE3">
        <w:tc>
          <w:tcPr>
            <w:tcW w:w="4672" w:type="dxa"/>
          </w:tcPr>
          <w:p w:rsidR="001C2DE3" w:rsidRPr="008B1499" w:rsidRDefault="001C2DE3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C2DE3" w:rsidRPr="008B1499" w:rsidRDefault="001C2DE3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DE3" w:rsidRPr="008B1499" w:rsidTr="001C2DE3">
        <w:tc>
          <w:tcPr>
            <w:tcW w:w="4672" w:type="dxa"/>
          </w:tcPr>
          <w:p w:rsidR="001C2DE3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презентации «Сказка про книжку»</w:t>
            </w:r>
          </w:p>
        </w:tc>
        <w:tc>
          <w:tcPr>
            <w:tcW w:w="4673" w:type="dxa"/>
          </w:tcPr>
          <w:p w:rsidR="001C2DE3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Способствовать повышению интереса детей к книге; </w:t>
            </w: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формировать бережное отношение к книге.</w:t>
            </w:r>
          </w:p>
        </w:tc>
      </w:tr>
      <w:tr w:rsidR="001C2DE3" w:rsidRPr="008B1499" w:rsidTr="001C2DE3">
        <w:tc>
          <w:tcPr>
            <w:tcW w:w="4672" w:type="dxa"/>
          </w:tcPr>
          <w:p w:rsidR="001C2DE3" w:rsidRPr="008B1499" w:rsidRDefault="001C2DE3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1C2DE3" w:rsidRPr="008B1499" w:rsidRDefault="001C2DE3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презентаци</w:t>
            </w:r>
            <w:r w:rsidR="002126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«Детские писатели Екатеринбурга</w:t>
            </w: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Способствовать обогащению знаний детей</w:t>
            </w:r>
            <w:r w:rsidR="002126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детских писателях Екатеринбурга</w:t>
            </w: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sz w:val="28"/>
                <w:szCs w:val="28"/>
              </w:rPr>
              <w:t>Лепка «Хозяйка Медной горы»</w:t>
            </w: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обращению и приемам работы с пластилином. </w:t>
            </w: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Воспитывать интерес к родной культуре, вызывать желание больше узнать о народном декоративно-прикладном искусстве.</w:t>
            </w: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Экспериментирование «Свойства бумаги»</w:t>
            </w: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познавательный интерес детей, исследовательские навыки, фантазию, творческое мышление.</w:t>
            </w: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Знакомство с екатеринбургскими </w:t>
            </w: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авторами</w:t>
            </w: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Бажов, Крапивин, Мамин-Сибиряк</w:t>
            </w: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</w:t>
            </w:r>
            <w:r w:rsidR="002126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ить детей с биографией уральских</w:t>
            </w: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писателей, их творчеством и произведениями, вызывать интерес к чтению.</w:t>
            </w: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«Серебряное копытце» по сказам Бажова</w:t>
            </w: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оспитывать усидчивость и уважение к товарищам.</w:t>
            </w: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Дидактические игры: «Доскажи словечко», «Угадай   сказочного героя», «Собери сказку».</w:t>
            </w: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логическое мышление, сообразительность, фантазию, память. Учить пользоваться полученными знаниями.</w:t>
            </w: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9265A" w:rsidRPr="008B1499" w:rsidTr="001C2DE3">
        <w:tc>
          <w:tcPr>
            <w:tcW w:w="4672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Хозяйственно-бытовой труд: Наводим порядок в библиотеке, ремонтируем, подклеиваем книги.</w:t>
            </w:r>
          </w:p>
        </w:tc>
        <w:tc>
          <w:tcPr>
            <w:tcW w:w="4673" w:type="dxa"/>
          </w:tcPr>
          <w:p w:rsidR="00E9265A" w:rsidRPr="008B1499" w:rsidRDefault="00E9265A" w:rsidP="001C2DE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внимательность, умение замечать испорченные игрушки, порванные книги, воспитывать бережное отношение к игрушкам и книгам. Расширять представления о профессиях людей, связанных с созданием книг, воспитывать уважительное отношение к труду взрослых</w:t>
            </w:r>
            <w:r w:rsidRPr="008B14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1C2DE3" w:rsidRPr="008B1499" w:rsidRDefault="001C2DE3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690" w:rsidRDefault="00212690" w:rsidP="00212690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212690" w:rsidRDefault="00212690" w:rsidP="00212690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B1499" w:rsidRPr="008B1499" w:rsidRDefault="008B1499" w:rsidP="00212690">
      <w:pPr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8B1499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Работа с родителями</w:t>
      </w:r>
    </w:p>
    <w:p w:rsidR="008B1499" w:rsidRPr="008B1499" w:rsidRDefault="008B1499" w:rsidP="001C2DE3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B1499" w:rsidRPr="008B1499" w:rsidRDefault="008B1499" w:rsidP="008B1499">
      <w:pPr>
        <w:pStyle w:val="a5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8B1499">
        <w:rPr>
          <w:color w:val="000000"/>
          <w:sz w:val="28"/>
          <w:szCs w:val="28"/>
        </w:rPr>
        <w:t>– Консультация «Книга – лучший друг»;</w:t>
      </w:r>
    </w:p>
    <w:p w:rsidR="008B1499" w:rsidRPr="008B1499" w:rsidRDefault="008B1499" w:rsidP="008B1499">
      <w:pPr>
        <w:pStyle w:val="a5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8B1499">
        <w:rPr>
          <w:color w:val="000000"/>
          <w:sz w:val="28"/>
          <w:szCs w:val="28"/>
        </w:rPr>
        <w:t>– Папка-передвижка «Как помочь привить любовь к чтению»;</w:t>
      </w:r>
    </w:p>
    <w:p w:rsidR="008B1499" w:rsidRPr="008B1499" w:rsidRDefault="008B1499" w:rsidP="008B14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Семейные чтения;</w:t>
      </w:r>
    </w:p>
    <w:p w:rsidR="008B1499" w:rsidRPr="008B1499" w:rsidRDefault="008B1499" w:rsidP="008B14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Информационные памятки о новосибирск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писателях и их произведениях.</w:t>
      </w:r>
    </w:p>
    <w:p w:rsidR="008B1499" w:rsidRPr="008B1499" w:rsidRDefault="008B1499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499" w:rsidRPr="008B1499" w:rsidRDefault="008B1499" w:rsidP="008B1499">
      <w:pPr>
        <w:spacing w:before="120" w:after="120" w:line="240" w:lineRule="auto"/>
        <w:ind w:firstLine="5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</w:t>
      </w:r>
    </w:p>
    <w:p w:rsidR="008B1499" w:rsidRPr="008B1499" w:rsidRDefault="008B1499" w:rsidP="008B149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проекта все поставленные задачи были решены, ожидаемые результаты достигнуты:</w:t>
      </w:r>
    </w:p>
    <w:p w:rsidR="008B1499" w:rsidRPr="008B1499" w:rsidRDefault="008B1499" w:rsidP="008B149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Повысился интерес детей и родителей к худ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ожественной литературе уральских</w:t>
      </w: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авторов;</w:t>
      </w:r>
    </w:p>
    <w:p w:rsidR="008B1499" w:rsidRPr="008B1499" w:rsidRDefault="008B1499" w:rsidP="008B149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Возродилась традиция домашнего чтения литературных произведений;</w:t>
      </w:r>
    </w:p>
    <w:p w:rsidR="008B1499" w:rsidRPr="008B1499" w:rsidRDefault="008B1499" w:rsidP="008B149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Проект способствовал развитию творческой инициативы и самостоятельности детей, сплочению всех участ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образовательного процесса;</w:t>
      </w:r>
    </w:p>
    <w:p w:rsidR="008B1499" w:rsidRPr="008B1499" w:rsidRDefault="008B1499" w:rsidP="008B149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Данный проект создал условия для расширения общей культуры личности, развития нравственно-патриотических качеств дошкольников, любви к родному городу и приобщению к культурному наследию родного края через книгу;</w:t>
      </w:r>
    </w:p>
    <w:p w:rsidR="008B1499" w:rsidRPr="008B1499" w:rsidRDefault="008B1499" w:rsidP="008B149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 группе соз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дана библиотека «Писатели Екатеринбурга</w:t>
      </w: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собраны книги уральских</w:t>
      </w: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писателей 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Крапивина, Д. Мамина-Сибиряка, П. Бажова.</w:t>
      </w:r>
    </w:p>
    <w:p w:rsidR="008B1499" w:rsidRPr="008B1499" w:rsidRDefault="008B1499" w:rsidP="008B149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В самостоятельной деятельности по мотивам прочитанных произведений дети создаю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рисунки, лепят сказочных героев</w:t>
      </w: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с удовольствием рассматривают иллюстрации, делятся впечатлениями о прочитанных произведениях.</w:t>
      </w:r>
    </w:p>
    <w:p w:rsidR="008B1499" w:rsidRPr="008B1499" w:rsidRDefault="008B1499" w:rsidP="008B149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 п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роекта: телевизор,</w:t>
      </w: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ноутбук, фотоаппаратура; материалы для продуктивной деятельности.</w:t>
      </w:r>
    </w:p>
    <w:p w:rsidR="008B1499" w:rsidRPr="008B1499" w:rsidRDefault="008B1499" w:rsidP="008B1499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Учебно-методическое обеспечение: детская художественная</w:t>
      </w:r>
      <w:r w:rsidR="00212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литература писателей Уральского края и Екатеринбурга</w:t>
      </w:r>
      <w:r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методическая литература; конспекты занятий и бесед, мультимедийные презентации к занятиям и беседам.</w:t>
      </w:r>
    </w:p>
    <w:p w:rsidR="008B1499" w:rsidRPr="008B1499" w:rsidRDefault="008B1499" w:rsidP="008B1499">
      <w:pPr>
        <w:spacing w:before="120" w:after="120" w:line="240" w:lineRule="auto"/>
        <w:ind w:left="360" w:firstLine="5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14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</w:t>
      </w:r>
    </w:p>
    <w:p w:rsidR="008B1499" w:rsidRPr="008B1499" w:rsidRDefault="00DF4B3C" w:rsidP="008B14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Повысилась</w:t>
      </w:r>
      <w:r w:rsidR="008B1499"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компетентность всех участников проекта в нравственном и культурном воспитании детей в ДОУ и в семье через знакомство с литера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турными произведениями уральских авторов.</w:t>
      </w:r>
    </w:p>
    <w:p w:rsidR="008B1499" w:rsidRPr="008B1499" w:rsidRDefault="00DF4B3C" w:rsidP="008B14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Обогатилась</w:t>
      </w:r>
      <w:r w:rsidR="008B1499"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дметно-развивающая среда группы.</w:t>
      </w:r>
    </w:p>
    <w:p w:rsidR="008B1499" w:rsidRPr="008B1499" w:rsidRDefault="00DF4B3C" w:rsidP="008B14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Повысился</w:t>
      </w:r>
      <w:r w:rsidR="008B1499"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 детей к чтению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1499" w:rsidRPr="008B1499" w:rsidRDefault="00DF4B3C" w:rsidP="008B14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8B1499"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Родители стали более активными, у них появилось желание принимать участие в совместн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мероприятиях, общие интересы.</w:t>
      </w:r>
    </w:p>
    <w:p w:rsidR="008B1499" w:rsidRPr="008B1499" w:rsidRDefault="00DF4B3C" w:rsidP="008B14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B1499"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Разработаны методические рекомендации для педагогов и родителей.</w:t>
      </w:r>
    </w:p>
    <w:p w:rsidR="008B1499" w:rsidRPr="008B1499" w:rsidRDefault="00DF4B3C" w:rsidP="008B149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B1499"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 детей появился интерес к слушанию произведений художественной литературы о родном крае, рассматриванию иллюстраций к сказкам;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8B1499"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с желанием инсценируют и пересказывают сказки, выражая свои мысли и чувства;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1499" w:rsidRPr="008B14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проявляют себя в разных видах художественной деятельности.</w:t>
      </w:r>
    </w:p>
    <w:p w:rsidR="008B1499" w:rsidRPr="008B1499" w:rsidRDefault="008B1499" w:rsidP="008B1499">
      <w:pPr>
        <w:spacing w:before="120" w:after="120" w:line="240" w:lineRule="auto"/>
        <w:ind w:left="360" w:firstLine="5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1499" w:rsidRDefault="008B1499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Знакомство</w:t>
      </w:r>
      <w:r w:rsidRPr="001A4341">
        <w:rPr>
          <w:rFonts w:ascii="Times New Roman" w:hAnsi="Times New Roman" w:cs="Times New Roman"/>
          <w:sz w:val="32"/>
          <w:szCs w:val="32"/>
        </w:rPr>
        <w:t xml:space="preserve"> с детски</w:t>
      </w:r>
      <w:r>
        <w:rPr>
          <w:rFonts w:ascii="Times New Roman" w:hAnsi="Times New Roman" w:cs="Times New Roman"/>
          <w:sz w:val="32"/>
          <w:szCs w:val="32"/>
        </w:rPr>
        <w:t xml:space="preserve">ми произведениями </w:t>
      </w:r>
      <w:r w:rsidRPr="001A4341">
        <w:rPr>
          <w:rFonts w:ascii="Times New Roman" w:hAnsi="Times New Roman" w:cs="Times New Roman"/>
          <w:sz w:val="32"/>
          <w:szCs w:val="32"/>
        </w:rPr>
        <w:t>писателей</w:t>
      </w:r>
      <w:r>
        <w:rPr>
          <w:rFonts w:ascii="Times New Roman" w:hAnsi="Times New Roman" w:cs="Times New Roman"/>
          <w:sz w:val="32"/>
          <w:szCs w:val="32"/>
        </w:rPr>
        <w:t xml:space="preserve"> Екатеринбурга</w:t>
      </w:r>
    </w:p>
    <w:p w:rsid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Pr="001A4341" w:rsidRDefault="001A4341" w:rsidP="001A4341">
      <w:pPr>
        <w:jc w:val="center"/>
        <w:rPr>
          <w:rFonts w:ascii="Times New Roman" w:hAnsi="Times New Roman" w:cs="Times New Roman"/>
          <w:sz w:val="32"/>
          <w:szCs w:val="32"/>
        </w:rPr>
      </w:pPr>
      <w:r w:rsidRPr="001A4341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1748B0C" wp14:editId="1F074C77">
            <wp:simplePos x="0" y="0"/>
            <wp:positionH relativeFrom="margin">
              <wp:posOffset>353060</wp:posOffset>
            </wp:positionH>
            <wp:positionV relativeFrom="paragraph">
              <wp:posOffset>145415</wp:posOffset>
            </wp:positionV>
            <wp:extent cx="5161915" cy="2903220"/>
            <wp:effectExtent l="0" t="0" r="635" b="0"/>
            <wp:wrapTight wrapText="bothSides">
              <wp:wrapPolygon edited="0">
                <wp:start x="0" y="0"/>
                <wp:lineTo x="0" y="21402"/>
                <wp:lineTo x="21523" y="21402"/>
                <wp:lineTo x="21523" y="0"/>
                <wp:lineTo x="0" y="0"/>
              </wp:wrapPolygon>
            </wp:wrapTight>
            <wp:docPr id="1" name="Рисунок 1" descr="D:\младшая группа\проект писатели Екб\фото\IMG-202305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ладшая группа\проект писатели Екб\фото\IMG-20230519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91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3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E7CBE39" wp14:editId="329A45C2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5265420" cy="2961799"/>
            <wp:effectExtent l="0" t="0" r="0" b="0"/>
            <wp:wrapTight wrapText="bothSides">
              <wp:wrapPolygon edited="0">
                <wp:start x="0" y="0"/>
                <wp:lineTo x="0" y="21396"/>
                <wp:lineTo x="21491" y="21396"/>
                <wp:lineTo x="21491" y="0"/>
                <wp:lineTo x="0" y="0"/>
              </wp:wrapPolygon>
            </wp:wrapTight>
            <wp:docPr id="3" name="Рисунок 3" descr="D:\младшая группа\проект писатели Екб\фото\IMG-202305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ладшая группа\проект писатели Екб\фото\IMG-20230519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96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A43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A4341">
        <w:rPr>
          <w:rFonts w:ascii="Times New Roman" w:hAnsi="Times New Roman" w:cs="Times New Roman"/>
          <w:sz w:val="32"/>
          <w:szCs w:val="32"/>
        </w:rPr>
        <w:lastRenderedPageBreak/>
        <w:t xml:space="preserve">Опытно – </w:t>
      </w:r>
      <w:r>
        <w:rPr>
          <w:rFonts w:ascii="Times New Roman" w:hAnsi="Times New Roman" w:cs="Times New Roman"/>
          <w:sz w:val="32"/>
          <w:szCs w:val="32"/>
        </w:rPr>
        <w:t xml:space="preserve">исследовательская деятельность. </w:t>
      </w:r>
    </w:p>
    <w:p w:rsidR="001A4341" w:rsidRDefault="001A4341" w:rsidP="001A43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A4341">
        <w:rPr>
          <w:rFonts w:ascii="Times New Roman" w:hAnsi="Times New Roman" w:cs="Times New Roman"/>
          <w:sz w:val="32"/>
          <w:szCs w:val="32"/>
        </w:rPr>
        <w:t>Опыт: «Свойства бумаги. Какая она?»</w:t>
      </w:r>
    </w:p>
    <w:p w:rsidR="001A4341" w:rsidRDefault="001A4341" w:rsidP="001A43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1A4341" w:rsidRPr="001A4341" w:rsidRDefault="001A4341" w:rsidP="001A4341">
      <w:pPr>
        <w:spacing w:after="0"/>
        <w:jc w:val="center"/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3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D:\младшая группа\проект писатели Екб\фото\IMG-202305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ладшая группа\проект писатели Екб\фото\IMG-20230523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3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D:\младшая группа\проект писатели Екб\фото\IMG-202305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ладшая группа\проект писатели Екб\фото\IMG-20230523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4341" w:rsidRDefault="001A4341" w:rsidP="00F74478">
      <w:pPr>
        <w:spacing w:after="0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1A4341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t>Знакомство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с презентацией  «П</w:t>
      </w:r>
      <w:r w:rsidRPr="001A4341">
        <w:rPr>
          <w:rFonts w:ascii="Times New Roman" w:hAnsi="Times New Roman" w:cs="Times New Roman"/>
          <w:noProof/>
          <w:sz w:val="32"/>
          <w:szCs w:val="32"/>
          <w:lang w:eastAsia="ru-RU"/>
        </w:rPr>
        <w:t>исатели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Екатеринбурга</w:t>
      </w:r>
      <w:r w:rsidRPr="001A4341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– детям»</w:t>
      </w:r>
      <w:r w:rsidR="00F7447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и мультфильма «Серебряное копытце»</w:t>
      </w:r>
    </w:p>
    <w:p w:rsidR="001A4341" w:rsidRDefault="001A4341" w:rsidP="001A4341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A4341" w:rsidRDefault="00F74478" w:rsidP="001A4341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0589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28459A34" wp14:editId="11399815">
            <wp:simplePos x="0" y="0"/>
            <wp:positionH relativeFrom="margin">
              <wp:align>center</wp:align>
            </wp:positionH>
            <wp:positionV relativeFrom="paragraph">
              <wp:posOffset>123006</wp:posOffset>
            </wp:positionV>
            <wp:extent cx="4660265" cy="3495040"/>
            <wp:effectExtent l="0" t="0" r="6985" b="0"/>
            <wp:wrapTight wrapText="bothSides">
              <wp:wrapPolygon edited="0">
                <wp:start x="0" y="0"/>
                <wp:lineTo x="0" y="21427"/>
                <wp:lineTo x="21544" y="21427"/>
                <wp:lineTo x="21544" y="0"/>
                <wp:lineTo x="0" y="0"/>
              </wp:wrapPolygon>
            </wp:wrapTight>
            <wp:docPr id="7" name="Рисунок 7" descr="D:\младшая группа\проект писатели Екб\фото\20230522_09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ладшая группа\проект писатели Екб\фото\20230522_0953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265" cy="349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589B" w:rsidRDefault="0060589B" w:rsidP="001A4341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60589B" w:rsidRPr="001A4341" w:rsidRDefault="0060589B" w:rsidP="001A4341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1A4341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F74478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447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8720" behindDoc="1" locked="0" layoutInCell="1" allowOverlap="1" wp14:anchorId="2A29AC47" wp14:editId="1BC2E8C7">
            <wp:simplePos x="0" y="0"/>
            <wp:positionH relativeFrom="margin">
              <wp:align>center</wp:align>
            </wp:positionH>
            <wp:positionV relativeFrom="paragraph">
              <wp:posOffset>5141</wp:posOffset>
            </wp:positionV>
            <wp:extent cx="4701348" cy="3526011"/>
            <wp:effectExtent l="0" t="0" r="4445" b="0"/>
            <wp:wrapTight wrapText="bothSides">
              <wp:wrapPolygon edited="0">
                <wp:start x="0" y="0"/>
                <wp:lineTo x="0" y="21476"/>
                <wp:lineTo x="21533" y="21476"/>
                <wp:lineTo x="21533" y="0"/>
                <wp:lineTo x="0" y="0"/>
              </wp:wrapPolygon>
            </wp:wrapTight>
            <wp:docPr id="35" name="Рисунок 35" descr="D:\младшая группа\проект писатели Екб\фото\20230523_164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младшая группа\проект писатели Екб\фото\20230523_1648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348" cy="352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1C2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478" w:rsidRDefault="00F74478" w:rsidP="00F74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F744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589B">
        <w:rPr>
          <w:rFonts w:ascii="Times New Roman" w:hAnsi="Times New Roman" w:cs="Times New Roman"/>
          <w:sz w:val="32"/>
          <w:szCs w:val="32"/>
        </w:rPr>
        <w:lastRenderedPageBreak/>
        <w:t>Лепка «Хозяйка Медной горы»</w:t>
      </w: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0589B" w:rsidRP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058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4213" cy="2769870"/>
            <wp:effectExtent l="0" t="0" r="0" b="0"/>
            <wp:docPr id="10" name="Рисунок 10" descr="D:\младшая группа\проект писатели Екб\фото\IMG-202305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ладшая группа\проект писатели Екб\фото\IMG-20230519-WA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908" cy="277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58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2A293C5" wp14:editId="620BF2D6">
            <wp:simplePos x="0" y="0"/>
            <wp:positionH relativeFrom="column">
              <wp:posOffset>3300095</wp:posOffset>
            </wp:positionH>
            <wp:positionV relativeFrom="paragraph">
              <wp:posOffset>121285</wp:posOffset>
            </wp:positionV>
            <wp:extent cx="2331085" cy="4144010"/>
            <wp:effectExtent l="0" t="0" r="0" b="8890"/>
            <wp:wrapTight wrapText="bothSides">
              <wp:wrapPolygon edited="0">
                <wp:start x="0" y="0"/>
                <wp:lineTo x="0" y="21547"/>
                <wp:lineTo x="21359" y="21547"/>
                <wp:lineTo x="21359" y="0"/>
                <wp:lineTo x="0" y="0"/>
              </wp:wrapPolygon>
            </wp:wrapTight>
            <wp:docPr id="13" name="Рисунок 13" descr="D:\младшая группа\проект писатели Екб\фото\IMG-202305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ладшая группа\проект писатели Екб\фото\IMG-20230519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58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46F154B" wp14:editId="6490DDB2">
            <wp:simplePos x="0" y="0"/>
            <wp:positionH relativeFrom="margin">
              <wp:align>left</wp:align>
            </wp:positionH>
            <wp:positionV relativeFrom="paragraph">
              <wp:posOffset>123190</wp:posOffset>
            </wp:positionV>
            <wp:extent cx="2668905" cy="4098925"/>
            <wp:effectExtent l="0" t="0" r="0" b="0"/>
            <wp:wrapTight wrapText="bothSides">
              <wp:wrapPolygon edited="0">
                <wp:start x="0" y="0"/>
                <wp:lineTo x="0" y="21483"/>
                <wp:lineTo x="21430" y="21483"/>
                <wp:lineTo x="21430" y="0"/>
                <wp:lineTo x="0" y="0"/>
              </wp:wrapPolygon>
            </wp:wrapTight>
            <wp:docPr id="12" name="Рисунок 12" descr="D:\младшая группа\проект писатели Екб\фото\IMG-202305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ладшая группа\проект писатели Екб\фото\IMG-20230519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25"/>
                    <a:stretch/>
                  </pic:blipFill>
                  <pic:spPr bwMode="auto">
                    <a:xfrm>
                      <a:off x="0" y="0"/>
                      <a:ext cx="2668905" cy="40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1FA8" w:rsidRDefault="002C1FA8" w:rsidP="002C1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89B" w:rsidRDefault="0060589B" w:rsidP="002C1FA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60589B">
        <w:rPr>
          <w:rFonts w:ascii="Times New Roman" w:hAnsi="Times New Roman" w:cs="Times New Roman"/>
          <w:sz w:val="32"/>
          <w:szCs w:val="32"/>
        </w:rPr>
        <w:lastRenderedPageBreak/>
        <w:t>Презентация «Писатели Екатеринбурга – детям»</w:t>
      </w:r>
    </w:p>
    <w:bookmarkEnd w:id="0"/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589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 wp14:anchorId="29FA32C0" wp14:editId="7E79C11E">
            <wp:simplePos x="0" y="0"/>
            <wp:positionH relativeFrom="column">
              <wp:posOffset>2776240</wp:posOffset>
            </wp:positionH>
            <wp:positionV relativeFrom="paragraph">
              <wp:posOffset>196379</wp:posOffset>
            </wp:positionV>
            <wp:extent cx="3421626" cy="1925199"/>
            <wp:effectExtent l="0" t="0" r="7620" b="0"/>
            <wp:wrapTight wrapText="bothSides">
              <wp:wrapPolygon edited="0">
                <wp:start x="0" y="0"/>
                <wp:lineTo x="0" y="21379"/>
                <wp:lineTo x="21528" y="21379"/>
                <wp:lineTo x="21528" y="0"/>
                <wp:lineTo x="0" y="0"/>
              </wp:wrapPolygon>
            </wp:wrapTight>
            <wp:docPr id="16" name="Рисунок 16" descr="D:\младшая группа\проект писатели Екб\писатели екб\IMG-202305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ладшая группа\проект писатели Екб\писатели екб\IMG-20230516-WA00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626" cy="192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589B" w:rsidRDefault="0060589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0589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 wp14:anchorId="5B86CDD9" wp14:editId="5D93F2F2">
            <wp:simplePos x="0" y="0"/>
            <wp:positionH relativeFrom="page">
              <wp:posOffset>3918113</wp:posOffset>
            </wp:positionH>
            <wp:positionV relativeFrom="paragraph">
              <wp:posOffset>2284792</wp:posOffset>
            </wp:positionV>
            <wp:extent cx="3216507" cy="2413184"/>
            <wp:effectExtent l="0" t="0" r="3175" b="6350"/>
            <wp:wrapTight wrapText="bothSides">
              <wp:wrapPolygon edited="0">
                <wp:start x="0" y="0"/>
                <wp:lineTo x="0" y="21486"/>
                <wp:lineTo x="21493" y="21486"/>
                <wp:lineTo x="21493" y="0"/>
                <wp:lineTo x="0" y="0"/>
              </wp:wrapPolygon>
            </wp:wrapTight>
            <wp:docPr id="15" name="Рисунок 15" descr="D:\младшая группа\проект писатели Екб\писатели екб\IMG-20230516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ладшая группа\проект писатели Екб\писатели екб\IMG-20230516-WA00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507" cy="241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589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 wp14:anchorId="444ECABF" wp14:editId="1DC4CCB1">
            <wp:simplePos x="0" y="0"/>
            <wp:positionH relativeFrom="column">
              <wp:posOffset>-394335</wp:posOffset>
            </wp:positionH>
            <wp:positionV relativeFrom="paragraph">
              <wp:posOffset>478790</wp:posOffset>
            </wp:positionV>
            <wp:extent cx="2948305" cy="2210435"/>
            <wp:effectExtent l="0" t="0" r="4445" b="0"/>
            <wp:wrapTight wrapText="bothSides">
              <wp:wrapPolygon edited="0">
                <wp:start x="0" y="0"/>
                <wp:lineTo x="0" y="21408"/>
                <wp:lineTo x="21493" y="21408"/>
                <wp:lineTo x="21493" y="0"/>
                <wp:lineTo x="0" y="0"/>
              </wp:wrapPolygon>
            </wp:wrapTight>
            <wp:docPr id="14" name="Рисунок 14" descr="D:\младшая группа\проект писатели Екб\писатели екб\IMG-2023051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ладшая группа\проект писатели Екб\писатели екб\IMG-20230516-WA004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5EB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1" locked="0" layoutInCell="1" allowOverlap="1" wp14:anchorId="703C70E5" wp14:editId="59C3F135">
            <wp:simplePos x="0" y="0"/>
            <wp:positionH relativeFrom="column">
              <wp:posOffset>-18866</wp:posOffset>
            </wp:positionH>
            <wp:positionV relativeFrom="paragraph">
              <wp:posOffset>875686</wp:posOffset>
            </wp:positionV>
            <wp:extent cx="2404379" cy="2943737"/>
            <wp:effectExtent l="0" t="0" r="0" b="9525"/>
            <wp:wrapTight wrapText="bothSides">
              <wp:wrapPolygon edited="0">
                <wp:start x="0" y="0"/>
                <wp:lineTo x="0" y="21530"/>
                <wp:lineTo x="21395" y="21530"/>
                <wp:lineTo x="21395" y="0"/>
                <wp:lineTo x="0" y="0"/>
              </wp:wrapPolygon>
            </wp:wrapTight>
            <wp:docPr id="17" name="Рисунок 17" descr="D:\младшая группа\проект писатели Екб\писатели екб\IMG-2023051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ладшая группа\проект писатели Екб\писатели екб\IMG-20230516-WA004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379" cy="294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2864833</wp:posOffset>
            </wp:positionH>
            <wp:positionV relativeFrom="paragraph">
              <wp:posOffset>453882</wp:posOffset>
            </wp:positionV>
            <wp:extent cx="3251835" cy="2438400"/>
            <wp:effectExtent l="0" t="0" r="5715" b="0"/>
            <wp:wrapTight wrapText="bothSides">
              <wp:wrapPolygon edited="0">
                <wp:start x="0" y="0"/>
                <wp:lineTo x="0" y="21431"/>
                <wp:lineTo x="21511" y="21431"/>
                <wp:lineTo x="21511" y="0"/>
                <wp:lineTo x="0" y="0"/>
              </wp:wrapPolygon>
            </wp:wrapTight>
            <wp:docPr id="18" name="Рисунок 18" descr="D:\младшая группа\проект писатели Екб\писатели екб\IMG-2023051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ладшая группа\проект писатели Екб\писатели екб\IMG-20230516-WA00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</w:t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15BA6F3E" wp14:editId="2C4A508D">
            <wp:simplePos x="0" y="0"/>
            <wp:positionH relativeFrom="column">
              <wp:posOffset>2930771</wp:posOffset>
            </wp:positionH>
            <wp:positionV relativeFrom="paragraph">
              <wp:posOffset>355477</wp:posOffset>
            </wp:positionV>
            <wp:extent cx="2769235" cy="3671570"/>
            <wp:effectExtent l="0" t="0" r="0" b="5080"/>
            <wp:wrapTight wrapText="bothSides">
              <wp:wrapPolygon edited="0">
                <wp:start x="0" y="0"/>
                <wp:lineTo x="0" y="21518"/>
                <wp:lineTo x="21397" y="21518"/>
                <wp:lineTo x="21397" y="0"/>
                <wp:lineTo x="0" y="0"/>
              </wp:wrapPolygon>
            </wp:wrapTight>
            <wp:docPr id="25" name="Рисунок 25" descr="D:\младшая группа\проект писатели Екб\писатели екб\IMG-202305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младшая группа\проект писатели Екб\писатели екб\IMG-20230516-WA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367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0528" behindDoc="1" locked="0" layoutInCell="1" allowOverlap="1" wp14:anchorId="0D76AA7A" wp14:editId="1C76BD80">
            <wp:simplePos x="0" y="0"/>
            <wp:positionH relativeFrom="column">
              <wp:posOffset>-490773</wp:posOffset>
            </wp:positionH>
            <wp:positionV relativeFrom="paragraph">
              <wp:posOffset>2720934</wp:posOffset>
            </wp:positionV>
            <wp:extent cx="320040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71" y="21429"/>
                <wp:lineTo x="21471" y="0"/>
                <wp:lineTo x="0" y="0"/>
              </wp:wrapPolygon>
            </wp:wrapTight>
            <wp:docPr id="24" name="Рисунок 24" descr="D:\младшая группа\проект писатели Екб\писатели екб\IMG-202305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ладшая группа\проект писатели Екб\писатели екб\IMG-20230516-WA00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-350418</wp:posOffset>
            </wp:positionH>
            <wp:positionV relativeFrom="paragraph">
              <wp:posOffset>430</wp:posOffset>
            </wp:positionV>
            <wp:extent cx="2942087" cy="2207301"/>
            <wp:effectExtent l="0" t="0" r="0" b="2540"/>
            <wp:wrapTight wrapText="bothSides">
              <wp:wrapPolygon edited="0">
                <wp:start x="0" y="0"/>
                <wp:lineTo x="0" y="21438"/>
                <wp:lineTo x="21400" y="21438"/>
                <wp:lineTo x="21400" y="0"/>
                <wp:lineTo x="0" y="0"/>
              </wp:wrapPolygon>
            </wp:wrapTight>
            <wp:docPr id="21" name="Рисунок 21" descr="D:\младшая группа\проект писатели Екб\писатели екб\IMG-202305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ладшая группа\проект писатели Екб\писатели екб\IMG-20230516-WA00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87" cy="220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</w:t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1" locked="0" layoutInCell="1" allowOverlap="1" wp14:anchorId="0573D537" wp14:editId="47C74113">
            <wp:simplePos x="0" y="0"/>
            <wp:positionH relativeFrom="column">
              <wp:posOffset>3034665</wp:posOffset>
            </wp:positionH>
            <wp:positionV relativeFrom="paragraph">
              <wp:posOffset>1885704</wp:posOffset>
            </wp:positionV>
            <wp:extent cx="3131185" cy="1760220"/>
            <wp:effectExtent l="0" t="0" r="0" b="0"/>
            <wp:wrapTight wrapText="bothSides">
              <wp:wrapPolygon edited="0">
                <wp:start x="0" y="0"/>
                <wp:lineTo x="0" y="21273"/>
                <wp:lineTo x="21420" y="21273"/>
                <wp:lineTo x="21420" y="0"/>
                <wp:lineTo x="0" y="0"/>
              </wp:wrapPolygon>
            </wp:wrapTight>
            <wp:docPr id="26" name="Рисунок 26" descr="D:\младшая группа\проект писатели Екб\писатели екб\IMG-202305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младшая группа\проект писатели Екб\писатели екб\IMG-20230516-WA0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1" locked="0" layoutInCell="1" allowOverlap="1" wp14:anchorId="04729B9C" wp14:editId="3BC8720F">
            <wp:simplePos x="0" y="0"/>
            <wp:positionH relativeFrom="column">
              <wp:posOffset>-246175</wp:posOffset>
            </wp:positionH>
            <wp:positionV relativeFrom="paragraph">
              <wp:posOffset>350950</wp:posOffset>
            </wp:positionV>
            <wp:extent cx="2998152" cy="2345055"/>
            <wp:effectExtent l="0" t="0" r="0" b="0"/>
            <wp:wrapTight wrapText="bothSides">
              <wp:wrapPolygon edited="0">
                <wp:start x="0" y="0"/>
                <wp:lineTo x="0" y="21407"/>
                <wp:lineTo x="21412" y="21407"/>
                <wp:lineTo x="21412" y="0"/>
                <wp:lineTo x="0" y="0"/>
              </wp:wrapPolygon>
            </wp:wrapTight>
            <wp:docPr id="27" name="Рисунок 27" descr="D:\младшая группа\проект писатели Екб\писатели екб\IMG-202305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младшая группа\проект писатели Екб\писатели екб\IMG-20230516-WA00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52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4F374E75" wp14:editId="17C9C250">
            <wp:simplePos x="0" y="0"/>
            <wp:positionH relativeFrom="column">
              <wp:posOffset>3203616</wp:posOffset>
            </wp:positionH>
            <wp:positionV relativeFrom="paragraph">
              <wp:posOffset>707922</wp:posOffset>
            </wp:positionV>
            <wp:extent cx="2979337" cy="2234667"/>
            <wp:effectExtent l="0" t="0" r="0" b="0"/>
            <wp:wrapTight wrapText="bothSides">
              <wp:wrapPolygon edited="0">
                <wp:start x="0" y="0"/>
                <wp:lineTo x="0" y="21361"/>
                <wp:lineTo x="21411" y="21361"/>
                <wp:lineTo x="21411" y="0"/>
                <wp:lineTo x="0" y="0"/>
              </wp:wrapPolygon>
            </wp:wrapTight>
            <wp:docPr id="28" name="Рисунок 28" descr="D:\младшая группа\проект писатели Екб\писатели екб\IMG-202305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младшая группа\проект писатели Екб\писатели екб\IMG-20230516-WA000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337" cy="223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 wp14:anchorId="438ED67E" wp14:editId="59C77E55">
            <wp:simplePos x="0" y="0"/>
            <wp:positionH relativeFrom="column">
              <wp:posOffset>-660380</wp:posOffset>
            </wp:positionH>
            <wp:positionV relativeFrom="paragraph">
              <wp:posOffset>123</wp:posOffset>
            </wp:positionV>
            <wp:extent cx="3414750" cy="2273742"/>
            <wp:effectExtent l="0" t="0" r="0" b="0"/>
            <wp:wrapTight wrapText="bothSides">
              <wp:wrapPolygon edited="0">
                <wp:start x="0" y="0"/>
                <wp:lineTo x="0" y="21359"/>
                <wp:lineTo x="21451" y="21359"/>
                <wp:lineTo x="21451" y="0"/>
                <wp:lineTo x="0" y="0"/>
              </wp:wrapPolygon>
            </wp:wrapTight>
            <wp:docPr id="29" name="Рисунок 29" descr="D:\младшая группа\проект писатели Екб\писатели екб\IMG-202305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младшая группа\проект писатели Екб\писатели екб\IMG-20230516-WA000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750" cy="227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</w:t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</w:t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 wp14:anchorId="5462C7F2" wp14:editId="6C9D69A6">
            <wp:simplePos x="0" y="0"/>
            <wp:positionH relativeFrom="column">
              <wp:posOffset>-262112</wp:posOffset>
            </wp:positionH>
            <wp:positionV relativeFrom="paragraph">
              <wp:posOffset>434013</wp:posOffset>
            </wp:positionV>
            <wp:extent cx="3074670" cy="2306955"/>
            <wp:effectExtent l="0" t="0" r="0" b="0"/>
            <wp:wrapTight wrapText="bothSides">
              <wp:wrapPolygon edited="0">
                <wp:start x="0" y="0"/>
                <wp:lineTo x="0" y="21404"/>
                <wp:lineTo x="21413" y="21404"/>
                <wp:lineTo x="21413" y="0"/>
                <wp:lineTo x="0" y="0"/>
              </wp:wrapPolygon>
            </wp:wrapTight>
            <wp:docPr id="30" name="Рисунок 30" descr="D:\младшая группа\проект писатели Екб\писатели екб\IMG-202305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младшая группа\проект писатели Екб\писатели екб\IMG-20230516-WA00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3063527</wp:posOffset>
            </wp:positionH>
            <wp:positionV relativeFrom="paragraph">
              <wp:posOffset>1170305</wp:posOffset>
            </wp:positionV>
            <wp:extent cx="3136900" cy="2352675"/>
            <wp:effectExtent l="0" t="0" r="6350" b="9525"/>
            <wp:wrapSquare wrapText="bothSides"/>
            <wp:docPr id="32" name="Рисунок 32" descr="D:\младшая группа\проект писатели Екб\писатели екб\IMG-202305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младшая группа\проект писатели Екб\писатели екб\IMG-20230516-WA001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</w:t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F45E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62505" cy="3331005"/>
            <wp:effectExtent l="0" t="0" r="0" b="3175"/>
            <wp:docPr id="33" name="Рисунок 33" descr="D:\младшая группа\проект писатели Екб\писатели екб\IMG-202305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младшая группа\проект писатели Екб\писатели екб\IMG-20230516-WA00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428" cy="335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5EB" w:rsidRDefault="00FF45EB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Консультация для родителей «</w:t>
      </w:r>
      <w:r w:rsidR="009D1B9D">
        <w:rPr>
          <w:rFonts w:ascii="Times New Roman" w:hAnsi="Times New Roman" w:cs="Times New Roman"/>
          <w:sz w:val="32"/>
          <w:szCs w:val="32"/>
        </w:rPr>
        <w:t>Книга – лучший друг»</w:t>
      </w:r>
    </w:p>
    <w:p w:rsidR="009D1B9D" w:rsidRDefault="009D1B9D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D1B9D" w:rsidRPr="009D1B9D" w:rsidRDefault="009D1B9D" w:rsidP="009D1B9D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– это воспитатель человеческих душ. Она является одним из источников информации, которую дети используют для самообразования.</w:t>
      </w:r>
    </w:p>
    <w:p w:rsidR="009D1B9D" w:rsidRPr="009D1B9D" w:rsidRDefault="009D1B9D" w:rsidP="009D1B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родителей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близких ему родственников, а также из мультфильмов и книг.</w:t>
      </w:r>
    </w:p>
    <w:p w:rsidR="009D1B9D" w:rsidRPr="009D1B9D" w:rsidRDefault="009D1B9D" w:rsidP="009D1B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 родителей задуматься и попытаться, как то исправить положение вещей.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Учеными установлено, что ребенок, которому систематически читают, накапливает богатый словарный запас, так как слышит больше слов. Читая вместе с мамой, ребенок активно развивает воображение и память, усваивает важные жизненные уроки.</w:t>
      </w:r>
    </w:p>
    <w:p w:rsidR="009D1B9D" w:rsidRPr="009D1B9D" w:rsidRDefault="009D1B9D" w:rsidP="009D1B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Именно чтение выполняет не только познавательную, эстетическую, но и воспитательную функцию.  Книга вводит ребенка в мир таких человеческих чувств как радость и страдание. Она раскрывает человеческие и духовные ценности. Книга может стать мудрым советчиком и верным другом. Поэтому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родителям необходимо начинать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читать детям книжки с самого раннего возраста. </w:t>
      </w:r>
      <w:r w:rsidRPr="009D1B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нескольку минут в день. Пусть это будут </w:t>
      </w:r>
      <w:proofErr w:type="spellStart"/>
      <w:r w:rsidRPr="009D1B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9D1B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прибаутки. Такое чтение способствует эмоциональному развитию малыша, его сближению с матерью. 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ребенок полюбил это занятие. Но если читать столь необходимо, как же повысить читаемость хотя бы в пределах собственной семьи? «Как заставить ребенка читать?»</w:t>
      </w:r>
    </w:p>
    <w:p w:rsidR="009D1B9D" w:rsidRPr="009D1B9D" w:rsidRDefault="009D1B9D" w:rsidP="009D1B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Заставить читать с интересом не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как невозможно заставить ребенка играть в скучную игру. Да и информация, которую человек постигает «через силу», не оставляет следа в его душе. Поэтому необходимо научить ребенка любви к чтению, а это практически полностью в руках мам и пап.</w:t>
      </w:r>
    </w:p>
    <w:p w:rsidR="009D1B9D" w:rsidRPr="009D1B9D" w:rsidRDefault="009D1B9D" w:rsidP="009D1B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Огромную роль здесь играет совместное чтение. Совместное чтение в семье – это увлекательнейшее занятие, которое необычайно сближает всех ее членов. Читать ребенку – это не просто обязанность родителей, это уникальный способ общения, который практически не имее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замены. 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не все книги можно читать детям, даже, если они детские, очень важно при выборе книг учитывать психологические особенности ребенка, его интересы. Разнообразие детских книг в магазине удивляет, но не всегда радует, так как выбрать достойную, а главное, полезную книгу очень сложно. Важно не поддаться первому желанию и не выбирать по яркой окраске и красивым картинкам. Помните, что в любой книге, в том числе и детской, самое 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главное – это содержание. Лучше всего заранее знать, что нужно читать ребенку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данного 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возраста.    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Дети 2-3 лет любят книги с крупными картинками, любят их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рассматривать. Тут на помощь приходят русские народные сказки: «Репка», «Колобок», «Курочка-Ряба», «Теремок».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Маленькому ребенку всегда легче воспринимать рассказ, чем чтение. Поэтому рассказывайте ему сказки своими словами и одновременно рассматривайте картинки к книжке. Иллюстрации должны быть реалистичными, с четко прорисованными крупными деталями – малышам очень удобно их рассматривать. У двухлетних малышей внимание еще не устойчиво, а значит стихи, рассказы и сказки должны быть короткими по объему. В этом возрасте им будут очень интересны книжки – раскладушки с подвижными персонажами.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На третьем году жизни словарный запас быстро увеличивается, и ребенку можно уже читать стихотворения. Познакомьте с творчеством А. </w:t>
      </w:r>
      <w:proofErr w:type="spellStart"/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З. Александровой.</w:t>
      </w:r>
    </w:p>
    <w:p w:rsidR="009D1B9D" w:rsidRPr="009D1B9D" w:rsidRDefault="009D1B9D" w:rsidP="009D1B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У детей 4-5 лет происходит активизация словарного запаса, идет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9D1B9D" w:rsidRPr="009D1B9D" w:rsidRDefault="009D1B9D" w:rsidP="009D1B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У детей в шестилетнем возрасте еще конкретное мышление, для них четко должны быть разделены такие понятия как добро и зло. Поэтому сюжетная линия не должна быть запутанная, а герои должны разделяться на положительных и отрицательных.</w:t>
      </w:r>
    </w:p>
    <w:p w:rsidR="009D1B9D" w:rsidRPr="009D1B9D" w:rsidRDefault="009D1B9D" w:rsidP="009D1B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Для детей 6-7 лет среди всех жанров художественной литературы на первом месте всё еще сказки, только к народным добавляются и авторские. Дети шести лет  уже понимают юмор, поэтому их можно познакомить с творчеством Эдуарда Успенского, со смешными рассказами Н. Носова.</w:t>
      </w: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удовольствие. </w:t>
      </w:r>
      <w:r w:rsidRPr="009D1B9D">
        <w:rPr>
          <w:rFonts w:ascii="Times New Roman" w:eastAsia="Times New Roman" w:hAnsi="Times New Roman" w:cs="Times New Roman"/>
          <w:color w:val="233C48"/>
          <w:sz w:val="28"/>
          <w:szCs w:val="28"/>
          <w:lang w:eastAsia="ru-RU"/>
        </w:rPr>
        <w:t>И еще, в педагогике есть такой принцип – подобное вызывается подобным. Интерес, желание читать проявится у детей в том случае, если взрослые владеют техникой</w:t>
      </w:r>
      <w:r>
        <w:rPr>
          <w:rFonts w:ascii="Times New Roman" w:eastAsia="Times New Roman" w:hAnsi="Times New Roman" w:cs="Times New Roman"/>
          <w:color w:val="233C48"/>
          <w:sz w:val="28"/>
          <w:szCs w:val="28"/>
          <w:lang w:eastAsia="ru-RU"/>
        </w:rPr>
        <w:t xml:space="preserve"> выразительного чтения. Сделать</w:t>
      </w:r>
      <w:r w:rsidRPr="009D1B9D">
        <w:rPr>
          <w:rFonts w:ascii="Times New Roman" w:eastAsia="Times New Roman" w:hAnsi="Times New Roman" w:cs="Times New Roman"/>
          <w:color w:val="233C48"/>
          <w:sz w:val="28"/>
          <w:szCs w:val="28"/>
          <w:lang w:eastAsia="ru-RU"/>
        </w:rPr>
        <w:t xml:space="preserve"> процесс чтения более увлекательным совсем не сложно. Взяв с полки книгу, не забудьте дать ей рекомендацию, предложите детям почитать по ролям, по ходу чтения используйте элементы театрализации. Закрывая книгу, не забудьте поделиться своей трактовкой прочитанного.</w:t>
      </w:r>
    </w:p>
    <w:p w:rsidR="009D1B9D" w:rsidRPr="009D1B9D" w:rsidRDefault="009D1B9D" w:rsidP="009D1B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233C48"/>
          <w:sz w:val="28"/>
          <w:szCs w:val="28"/>
          <w:lang w:eastAsia="ru-RU"/>
        </w:rPr>
        <w:t>      </w:t>
      </w:r>
      <w:r w:rsidRPr="009D1B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Наиболее удачным временем для чтения считается время перед сном. Это может стать хорошим ритуалом, помогающим ребёнку снять напряжение, накопившееся за день, отодвинуть все проблемы на задний план, </w:t>
      </w:r>
      <w:r w:rsidRPr="009D1B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расслабиться. Можно и нужно читать и в течение дня. С возрастом детям требуется всё больше информации, растёт потребность и в положительных эмоциях. Поэтому постепенно стоит увеличивать время чтения и повышать уровень сложности книг. Чтение повысит словарный запас ребёнка, поможет развитию фонематического слуха и способности правильно произносить звуки, научиться понимать разные интонации.</w:t>
      </w:r>
    </w:p>
    <w:p w:rsidR="009D1B9D" w:rsidRPr="009D1B9D" w:rsidRDefault="009D1B9D" w:rsidP="009D1B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233C48"/>
          <w:sz w:val="28"/>
          <w:szCs w:val="28"/>
          <w:lang w:eastAsia="ru-RU"/>
        </w:rPr>
        <w:t>   Для того чтобы ребенок полюбил книгу, родителям нужно оче</w:t>
      </w:r>
      <w:r>
        <w:rPr>
          <w:rFonts w:ascii="Times New Roman" w:eastAsia="Times New Roman" w:hAnsi="Times New Roman" w:cs="Times New Roman"/>
          <w:color w:val="233C48"/>
          <w:sz w:val="28"/>
          <w:szCs w:val="28"/>
          <w:lang w:eastAsia="ru-RU"/>
        </w:rPr>
        <w:t xml:space="preserve">нь потрудиться и не забывать о </w:t>
      </w:r>
      <w:r w:rsidRPr="009D1B9D">
        <w:rPr>
          <w:rFonts w:ascii="Times New Roman" w:eastAsia="Times New Roman" w:hAnsi="Times New Roman" w:cs="Times New Roman"/>
          <w:color w:val="233C48"/>
          <w:sz w:val="28"/>
          <w:szCs w:val="28"/>
          <w:lang w:eastAsia="ru-RU"/>
        </w:rPr>
        <w:t>следующих правилах:</w:t>
      </w:r>
    </w:p>
    <w:p w:rsidR="009D1B9D" w:rsidRPr="009D1B9D" w:rsidRDefault="009D1B9D" w:rsidP="009D1B9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наказывайте за проступки чтением. Это грубая ошибка воспитания и лучший способ вызвать отвращение к книге.</w:t>
      </w:r>
    </w:p>
    <w:p w:rsidR="009D1B9D" w:rsidRPr="009D1B9D" w:rsidRDefault="009D1B9D" w:rsidP="009D1B9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сами. Если ребёнок никогда не видел маму и папу с книгой в руках, то откуда же у него родиться любовь к чтению?</w:t>
      </w:r>
    </w:p>
    <w:p w:rsidR="009D1B9D" w:rsidRPr="009D1B9D" w:rsidRDefault="009D1B9D" w:rsidP="009D1B9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вместе с ребёнком. Обсуждайте прочитанное. Выясняйте значение трудных или незнакомых слов.</w:t>
      </w:r>
    </w:p>
    <w:p w:rsidR="009D1B9D" w:rsidRPr="009D1B9D" w:rsidRDefault="009D1B9D" w:rsidP="009D1B9D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 для первых чтений только подходящие книги – яркие, с крупным шрифтом, где много картинок и сюжет, за которым интересно следить.</w:t>
      </w:r>
    </w:p>
    <w:p w:rsidR="009D1B9D" w:rsidRPr="009D1B9D" w:rsidRDefault="009D1B9D" w:rsidP="009D1B9D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Используйте такой приём. На самом интересном месте остановитесь. Заинтригованный ребёнок вынужден дочитать до конца, чтобы выяснить, что же произошло с героем.</w:t>
      </w:r>
    </w:p>
    <w:p w:rsidR="009D1B9D" w:rsidRPr="009D1B9D" w:rsidRDefault="009D1B9D" w:rsidP="009D1B9D">
      <w:pPr>
        <w:numPr>
          <w:ilvl w:val="0"/>
          <w:numId w:val="7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Устраивайте выставку рисунков по мотивам прочитанных книг.</w:t>
      </w:r>
    </w:p>
    <w:p w:rsidR="009D1B9D" w:rsidRPr="009D1B9D" w:rsidRDefault="009D1B9D" w:rsidP="009D1B9D">
      <w:pPr>
        <w:numPr>
          <w:ilvl w:val="0"/>
          <w:numId w:val="8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желание ребёнка посещать библиотеку, ходите вместе с ним.</w:t>
      </w:r>
    </w:p>
    <w:p w:rsidR="009D1B9D" w:rsidRPr="009D1B9D" w:rsidRDefault="009D1B9D" w:rsidP="009D1B9D">
      <w:pPr>
        <w:numPr>
          <w:ilvl w:val="0"/>
          <w:numId w:val="9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должно быть систематическим – по 10-15 минут в день. Это сформирует у ребёнка привычку ежедневного общения с книгой.</w:t>
      </w:r>
    </w:p>
    <w:p w:rsidR="009D1B9D" w:rsidRPr="009D1B9D" w:rsidRDefault="009D1B9D" w:rsidP="009D1B9D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D1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Покупая книгу в подарок, сделайте дарственную надпись добрыми и тёплыми пожеланиями. Спустя годы это станет счастливым напоминанием о родном доме, его традициях, дорогих и близких людях</w:t>
      </w:r>
    </w:p>
    <w:p w:rsidR="009D1B9D" w:rsidRPr="0060589B" w:rsidRDefault="009D1B9D" w:rsidP="0060589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9D1B9D" w:rsidRPr="00605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B7BDB"/>
    <w:multiLevelType w:val="hybridMultilevel"/>
    <w:tmpl w:val="21066B7C"/>
    <w:lvl w:ilvl="0" w:tplc="DD4C6474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20D68"/>
    <w:multiLevelType w:val="multilevel"/>
    <w:tmpl w:val="2176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E3F87"/>
    <w:multiLevelType w:val="multilevel"/>
    <w:tmpl w:val="BBCA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A400A"/>
    <w:multiLevelType w:val="multilevel"/>
    <w:tmpl w:val="01C2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F975FD"/>
    <w:multiLevelType w:val="multilevel"/>
    <w:tmpl w:val="77A67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D4C1F"/>
    <w:multiLevelType w:val="multilevel"/>
    <w:tmpl w:val="2498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665ED6"/>
    <w:multiLevelType w:val="multilevel"/>
    <w:tmpl w:val="22EE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0A5773"/>
    <w:multiLevelType w:val="multilevel"/>
    <w:tmpl w:val="54A4A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622A11"/>
    <w:multiLevelType w:val="multilevel"/>
    <w:tmpl w:val="235C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5B3BDD"/>
    <w:multiLevelType w:val="multilevel"/>
    <w:tmpl w:val="78E4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DE3"/>
    <w:rsid w:val="001A4341"/>
    <w:rsid w:val="001C2DE3"/>
    <w:rsid w:val="00212690"/>
    <w:rsid w:val="002C1FA8"/>
    <w:rsid w:val="0060589B"/>
    <w:rsid w:val="007F064C"/>
    <w:rsid w:val="008B1499"/>
    <w:rsid w:val="009D1B9D"/>
    <w:rsid w:val="00DF4B3C"/>
    <w:rsid w:val="00E9265A"/>
    <w:rsid w:val="00ED5F75"/>
    <w:rsid w:val="00F74478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B956"/>
  <w15:chartTrackingRefBased/>
  <w15:docId w15:val="{DE8CE56E-AEEE-4B19-BF79-C0347F31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DE3"/>
    <w:pPr>
      <w:ind w:left="720"/>
      <w:contextualSpacing/>
    </w:pPr>
  </w:style>
  <w:style w:type="character" w:styleId="a4">
    <w:name w:val="Strong"/>
    <w:basedOn w:val="a0"/>
    <w:uiPriority w:val="22"/>
    <w:qFormat/>
    <w:rsid w:val="001C2DE3"/>
    <w:rPr>
      <w:b/>
      <w:bCs/>
    </w:rPr>
  </w:style>
  <w:style w:type="paragraph" w:styleId="a5">
    <w:name w:val="Normal (Web)"/>
    <w:basedOn w:val="a"/>
    <w:uiPriority w:val="99"/>
    <w:semiHidden/>
    <w:unhideWhenUsed/>
    <w:rsid w:val="001C2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C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9D1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1B9D"/>
  </w:style>
  <w:style w:type="paragraph" w:customStyle="1" w:styleId="c15">
    <w:name w:val="c15"/>
    <w:basedOn w:val="a"/>
    <w:rsid w:val="009D1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D1B9D"/>
  </w:style>
  <w:style w:type="character" w:customStyle="1" w:styleId="c19">
    <w:name w:val="c19"/>
    <w:basedOn w:val="a0"/>
    <w:rsid w:val="009D1B9D"/>
  </w:style>
  <w:style w:type="character" w:customStyle="1" w:styleId="c5">
    <w:name w:val="c5"/>
    <w:basedOn w:val="a0"/>
    <w:rsid w:val="009D1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6161C-E9F9-4E46-ADAF-253649204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17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Omen</dc:creator>
  <cp:keywords/>
  <dc:description/>
  <cp:lastModifiedBy>Omen</cp:lastModifiedBy>
  <cp:revision>2</cp:revision>
  <dcterms:created xsi:type="dcterms:W3CDTF">2023-05-24T11:35:00Z</dcterms:created>
  <dcterms:modified xsi:type="dcterms:W3CDTF">2023-05-24T13:31:00Z</dcterms:modified>
</cp:coreProperties>
</file>